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4"/>
        </w:rPr>
        <w:t>ONMIC – OPERA NAZIONALE MUTILATI INVALIDI CIVILI</w:t>
      </w:r>
    </w:p>
    <w:p>
      <w:pPr>
        <w:spacing w:after="0"/>
        <w:jc w:val="center"/>
      </w:pPr>
      <w:r>
        <w:rPr>
          <w:i/>
          <w:sz w:val="20"/>
        </w:rPr>
        <w:t>Associazione di Promozione Sociale (APS) – Ente del Terzo Settore</w:t>
      </w:r>
    </w:p>
    <w:p>
      <w:pPr>
        <w:spacing w:after="120"/>
        <w:jc w:val="center"/>
      </w:pPr>
      <w:r>
        <w:rPr>
          <w:sz w:val="18"/>
        </w:rPr>
        <w:t>Sede Legale: Via G.A. Aurofino, 12 – 84100 Salerno (SA) – C.F. 01645980580</w:t>
      </w:r>
    </w:p>
    <w:p>
      <w:pPr>
        <w:spacing w:after="200"/>
        <w:pBdr>
          <w:bottom w:val="single" w:sz="6" w:space="1" w:color="888888"/>
        </w:pBdr>
      </w:pPr>
    </w:p>
    <w:p>
      <w:pPr>
        <w:spacing w:before="120" w:after="240"/>
        <w:jc w:val="center"/>
      </w:pPr>
      <w:r>
        <w:rPr>
          <w:b/>
          <w:sz w:val="28"/>
        </w:rPr>
        <w:t>ALLEGATO — ELENCO FIRME</w:t>
      </w:r>
    </w:p>
    <w:p>
      <w:pPr>
        <w:spacing w:after="240"/>
        <w:jc w:val="center"/>
      </w:pPr>
      <w:r>
        <w:rPr>
          <w:b/>
          <w:i/>
          <w:sz w:val="21"/>
        </w:rPr>
        <w:t>Parte integrante e sostanziale del verbale in data [DATA]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ONMIC – Delegazione/Sede territoriale di [COMUNE/PROVINCIA]</w:t>
      </w:r>
    </w:p>
    <w:p>
      <w:pPr>
        <w:spacing w:after="1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737"/>
            <w:shd w:val="clear" w:color="auto" w:fill="E5E5E5"/>
          </w:tcPr>
          <w:p>
            <w:r/>
            <w:r>
              <w:rPr>
                <w:b/>
                <w:sz w:val="20"/>
              </w:rPr>
              <w:t>N.</w:t>
            </w:r>
          </w:p>
        </w:tc>
        <w:tc>
          <w:tcPr>
            <w:tcW w:type="dxa" w:w="2551"/>
            <w:shd w:val="clear" w:color="auto" w:fill="E5E5E5"/>
          </w:tcPr>
          <w:p>
            <w:r/>
            <w:r>
              <w:rPr>
                <w:b/>
                <w:sz w:val="20"/>
              </w:rPr>
              <w:t>Nome e Cognome</w:t>
            </w:r>
          </w:p>
        </w:tc>
        <w:tc>
          <w:tcPr>
            <w:tcW w:type="dxa" w:w="2438"/>
            <w:shd w:val="clear" w:color="auto" w:fill="E5E5E5"/>
          </w:tcPr>
          <w:p>
            <w:r/>
            <w:r>
              <w:rPr>
                <w:b/>
                <w:sz w:val="20"/>
              </w:rPr>
              <w:t>Luogo e data di nascita</w:t>
            </w:r>
          </w:p>
        </w:tc>
        <w:tc>
          <w:tcPr>
            <w:tcW w:type="dxa" w:w="1984"/>
            <w:shd w:val="clear" w:color="auto" w:fill="E5E5E5"/>
          </w:tcPr>
          <w:p>
            <w:r/>
            <w:r>
              <w:rPr>
                <w:b/>
                <w:sz w:val="20"/>
              </w:rPr>
              <w:t>Codice Fiscale</w:t>
            </w:r>
          </w:p>
        </w:tc>
        <w:tc>
          <w:tcPr>
            <w:tcW w:type="dxa" w:w="1701"/>
            <w:shd w:val="clear" w:color="auto" w:fill="E5E5E5"/>
          </w:tcPr>
          <w:p>
            <w:r/>
            <w:r>
              <w:rPr>
                <w:b/>
                <w:sz w:val="20"/>
              </w:rPr>
              <w:t>Firma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10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11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12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13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14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15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16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17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18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19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20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ONMIC APS Nazionale – Modello a uso interno — Pag. </w:t>
    </w:r>
    <w:r>
      <w:fldChar w:fldCharType="begin"/>
      <w:instrText xml:space="preserve">PAGE</w:instrText>
      <w:fldChar w:fldCharType="separate"/>
      <w:fldChar w:fldCharType="end"/>
    </w:r>
    <w:r>
      <w:rPr>
        <w:color w:val="777777"/>
        <w:sz w:val="16"/>
      </w:rPr>
      <w:t xml:space="preserve"> di </w:t>
    </w:r>
    <w: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